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0C76E" w14:textId="0BA63184" w:rsidR="00EE3BA9" w:rsidRPr="000A1279" w:rsidRDefault="00A85B2E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bookmarkStart w:id="0" w:name="_GoBack"/>
      <w:r>
        <w:rPr>
          <w:noProof/>
        </w:rPr>
        <w:drawing>
          <wp:inline distT="0" distB="0" distL="0" distR="0" wp14:anchorId="41F3AF55" wp14:editId="758641CE">
            <wp:extent cx="6609806" cy="9063754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744" cy="906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A3C7C" w:rsidRPr="000A1279">
        <w:rPr>
          <w:rFonts w:cstheme="minorHAnsi"/>
          <w:color w:val="000000"/>
          <w:sz w:val="24"/>
          <w:szCs w:val="24"/>
          <w:lang w:val="ru-RU"/>
        </w:rPr>
        <w:t>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14:paraId="587F8B12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Куратор – работник МБДОУ, назначаемый заведующим, который отвечает за организацию программы наставничества.</w:t>
      </w:r>
    </w:p>
    <w:p w14:paraId="30070FA6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Целевая модель наставничества – система условий, ресурсов и процессов, необходимых для реализации программ наставничества в образовательных организациях.</w:t>
      </w:r>
    </w:p>
    <w:p w14:paraId="19F0328B" w14:textId="77777777" w:rsidR="00EE3BA9" w:rsidRPr="000A1279" w:rsidRDefault="000A3C7C" w:rsidP="000A1279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0A1279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2. Цели и задачи наставничества</w:t>
      </w:r>
    </w:p>
    <w:p w14:paraId="2ECFACCE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2.1. Целью внедрения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1,5 лет, педагогов разных уровней образования и молодых специалистов МБДОУ.</w:t>
      </w:r>
    </w:p>
    <w:p w14:paraId="7025180D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</w:rPr>
      </w:pPr>
      <w:r w:rsidRPr="000A1279">
        <w:rPr>
          <w:rFonts w:cstheme="minorHAnsi"/>
          <w:color w:val="000000"/>
          <w:sz w:val="24"/>
          <w:szCs w:val="24"/>
        </w:rPr>
        <w:t>2.2. Задачи внедрения наставничества:</w:t>
      </w:r>
    </w:p>
    <w:p w14:paraId="5A1893EC" w14:textId="77777777" w:rsidR="00EE3BA9" w:rsidRPr="000A1279" w:rsidRDefault="000A3C7C" w:rsidP="000A1279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улучшение показателей в МБДОУ в образовательной, воспитательной, социокультурной и спортивной сферах;</w:t>
      </w:r>
    </w:p>
    <w:p w14:paraId="7BEF9F78" w14:textId="77777777" w:rsidR="00EE3BA9" w:rsidRPr="000A1279" w:rsidRDefault="000A3C7C" w:rsidP="000A1279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14:paraId="32C5BD86" w14:textId="77777777" w:rsidR="00EE3BA9" w:rsidRPr="000A1279" w:rsidRDefault="000A3C7C" w:rsidP="000A1279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14:paraId="67048C21" w14:textId="77777777" w:rsidR="00EE3BA9" w:rsidRPr="000A1279" w:rsidRDefault="000A3C7C" w:rsidP="000A1279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14:paraId="3480AEA6" w14:textId="77777777" w:rsidR="00EE3BA9" w:rsidRPr="000A1279" w:rsidRDefault="000A3C7C" w:rsidP="000A1279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14:paraId="47B8D5EB" w14:textId="77777777" w:rsidR="00EE3BA9" w:rsidRPr="000A1279" w:rsidRDefault="000A3C7C" w:rsidP="000A1279">
      <w:pPr>
        <w:numPr>
          <w:ilvl w:val="0"/>
          <w:numId w:val="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формирование открытого и эффективного сообщества вокруг школы, способного на комплексную поддержку его деятельности, в котором выстроены доверительные и партнерские отношения.</w:t>
      </w:r>
    </w:p>
    <w:p w14:paraId="18F37A61" w14:textId="77777777" w:rsidR="00EE3BA9" w:rsidRPr="000A1279" w:rsidRDefault="000A3C7C" w:rsidP="000A1279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0A1279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3. Порядок организации наставничества</w:t>
      </w:r>
      <w:r w:rsidRPr="000A1279">
        <w:rPr>
          <w:rFonts w:cstheme="minorHAnsi"/>
          <w:b/>
          <w:bCs/>
          <w:color w:val="252525"/>
          <w:spacing w:val="-2"/>
          <w:sz w:val="24"/>
          <w:szCs w:val="24"/>
        </w:rPr>
        <w:t> </w:t>
      </w:r>
    </w:p>
    <w:p w14:paraId="4FAAA531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3.1. Наставляемые определяются путем выявления конкретных проблем у обучающихся и педагогов, которые можно решить с помощью наставничества.</w:t>
      </w:r>
    </w:p>
    <w:p w14:paraId="60902D5A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3.2. Наставники подбираются как из внутреннего, так и с внешнего контура связей МБДОУ из наиболее подготовленных, обладающих высокими профессиональными и моральными качествами, проявляющих способности к воспитательной работе и пользующихся авторитетом в коллективе.</w:t>
      </w:r>
    </w:p>
    <w:p w14:paraId="1628CCC2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3.3. Наставничество устанавливается продолжительностью от одного месяца до одного года в зависимости от его направления и формы.</w:t>
      </w:r>
    </w:p>
    <w:p w14:paraId="3643FA01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lastRenderedPageBreak/>
        <w:t>3.4. Наставничество может быть индивидуальным (направленное на одного обучающегося) и (или) коллективным (когда наставничество распространяется на группу обучающихся).</w:t>
      </w:r>
    </w:p>
    <w:p w14:paraId="2E48E05B" w14:textId="1A9E5D52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3.</w:t>
      </w:r>
      <w:r w:rsidR="00BF6E2F">
        <w:rPr>
          <w:rFonts w:cstheme="minorHAnsi"/>
          <w:color w:val="000000"/>
          <w:sz w:val="24"/>
          <w:szCs w:val="24"/>
          <w:lang w:val="ru-RU"/>
        </w:rPr>
        <w:t>5</w:t>
      </w:r>
      <w:r w:rsidRPr="000A1279">
        <w:rPr>
          <w:rFonts w:cstheme="minorHAnsi"/>
          <w:color w:val="000000"/>
          <w:sz w:val="24"/>
          <w:szCs w:val="24"/>
          <w:lang w:val="ru-RU"/>
        </w:rPr>
        <w:t>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наставничество, по другим веским причинам.</w:t>
      </w:r>
    </w:p>
    <w:p w14:paraId="3CD3D674" w14:textId="0C8B7211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3.</w:t>
      </w:r>
      <w:r w:rsidR="00BF6E2F">
        <w:rPr>
          <w:rFonts w:cstheme="minorHAnsi"/>
          <w:color w:val="000000"/>
          <w:sz w:val="24"/>
          <w:szCs w:val="24"/>
          <w:lang w:val="ru-RU"/>
        </w:rPr>
        <w:t>6.</w:t>
      </w:r>
      <w:r w:rsidRPr="000A1279">
        <w:rPr>
          <w:rFonts w:cstheme="minorHAnsi"/>
          <w:color w:val="000000"/>
          <w:sz w:val="24"/>
          <w:szCs w:val="24"/>
          <w:lang w:val="ru-RU"/>
        </w:rPr>
        <w:t xml:space="preserve"> Наставничество прекращается до истечения установленного срока в случае неисполнения лицом, в отношении которого осуществляется наставничество, обязанностей, предусмотренных настоящим положением.</w:t>
      </w:r>
    </w:p>
    <w:p w14:paraId="25D7005A" w14:textId="1028A0E4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3.</w:t>
      </w:r>
      <w:r w:rsidR="00BF6E2F">
        <w:rPr>
          <w:rFonts w:cstheme="minorHAnsi"/>
          <w:color w:val="000000"/>
          <w:sz w:val="24"/>
          <w:szCs w:val="24"/>
          <w:lang w:val="ru-RU"/>
        </w:rPr>
        <w:t>7</w:t>
      </w:r>
      <w:r w:rsidRPr="000A1279">
        <w:rPr>
          <w:rFonts w:cstheme="minorHAnsi"/>
          <w:color w:val="000000"/>
          <w:sz w:val="24"/>
          <w:szCs w:val="24"/>
          <w:lang w:val="ru-RU"/>
        </w:rPr>
        <w:t>. Результатами эффективной работы наставника считаются:</w:t>
      </w:r>
    </w:p>
    <w:p w14:paraId="443538DD" w14:textId="77777777" w:rsidR="00EE3BA9" w:rsidRPr="000A1279" w:rsidRDefault="000A3C7C" w:rsidP="000A1279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улучшение показателей МБДОУ: образовательных, спортивных, культурных;</w:t>
      </w:r>
    </w:p>
    <w:p w14:paraId="48D34AA7" w14:textId="77777777" w:rsidR="00EE3BA9" w:rsidRPr="000A1279" w:rsidRDefault="000A3C7C" w:rsidP="000A1279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развитие личности наставляемого, раскрытие его потенциала;</w:t>
      </w:r>
    </w:p>
    <w:p w14:paraId="6CE3D6BC" w14:textId="77777777" w:rsidR="00EE3BA9" w:rsidRPr="000A1279" w:rsidRDefault="000A3C7C" w:rsidP="000A1279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рост числа обучающихся, способных самостоятельно строить индивидуальные образовательные и карьерные траектории;</w:t>
      </w:r>
    </w:p>
    <w:p w14:paraId="7BB1E3FA" w14:textId="77777777" w:rsidR="00EE3BA9" w:rsidRPr="000A1279" w:rsidRDefault="000A3C7C" w:rsidP="000A1279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улучшение психологического климата МБДОУ, создание психологически комфортной и плодотворной среды развития педагогов;</w:t>
      </w:r>
    </w:p>
    <w:p w14:paraId="7283ED6C" w14:textId="77777777" w:rsidR="00EE3BA9" w:rsidRPr="000A1279" w:rsidRDefault="000A3C7C" w:rsidP="000A1279">
      <w:pPr>
        <w:numPr>
          <w:ilvl w:val="0"/>
          <w:numId w:val="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привлечение дополнительных ресурсов и инвестиций в развитие инновационных образовательных и социальных программ МБДОУ.</w:t>
      </w:r>
    </w:p>
    <w:p w14:paraId="4A382EF6" w14:textId="0023F07A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3.</w:t>
      </w:r>
      <w:r w:rsidR="00BF6E2F">
        <w:rPr>
          <w:rFonts w:cstheme="minorHAnsi"/>
          <w:color w:val="000000"/>
          <w:sz w:val="24"/>
          <w:szCs w:val="24"/>
          <w:lang w:val="ru-RU"/>
        </w:rPr>
        <w:t>8</w:t>
      </w:r>
      <w:r w:rsidRPr="000A1279">
        <w:rPr>
          <w:rFonts w:cstheme="minorHAnsi"/>
          <w:color w:val="000000"/>
          <w:sz w:val="24"/>
          <w:szCs w:val="24"/>
          <w:lang w:val="ru-RU"/>
        </w:rPr>
        <w:t>. В целях поощрения наставника за осуществление наставничества предусматривается:</w:t>
      </w:r>
    </w:p>
    <w:p w14:paraId="686E6E67" w14:textId="77777777" w:rsidR="00EE3BA9" w:rsidRPr="000A1279" w:rsidRDefault="000A3C7C" w:rsidP="000A1279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объявление благодарности, награждение почетной грамотой;</w:t>
      </w:r>
    </w:p>
    <w:p w14:paraId="6F8E59DB" w14:textId="77777777" w:rsidR="00EE3BA9" w:rsidRPr="000A1279" w:rsidRDefault="000A3C7C" w:rsidP="000A1279">
      <w:pPr>
        <w:numPr>
          <w:ilvl w:val="0"/>
          <w:numId w:val="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материальное поощрение в соответствии с локальными нормативными актами МБДОУ.</w:t>
      </w:r>
    </w:p>
    <w:p w14:paraId="431A0ABD" w14:textId="77777777" w:rsidR="00EE3BA9" w:rsidRPr="000A1279" w:rsidRDefault="000A3C7C" w:rsidP="000A1279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0A1279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4. Руководство наставничеством</w:t>
      </w:r>
      <w:r w:rsidRPr="000A1279">
        <w:rPr>
          <w:rFonts w:cstheme="minorHAnsi"/>
          <w:b/>
          <w:bCs/>
          <w:color w:val="252525"/>
          <w:spacing w:val="-2"/>
          <w:sz w:val="24"/>
          <w:szCs w:val="24"/>
        </w:rPr>
        <w:t> </w:t>
      </w:r>
    </w:p>
    <w:p w14:paraId="591AC8F4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4.1. Внедрение и реализация наставничества возлагаются на куратора, который назначается распорядительным актом директора МБДОУ.</w:t>
      </w:r>
    </w:p>
    <w:p w14:paraId="739C1FBD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A1279">
        <w:rPr>
          <w:rFonts w:cstheme="minorHAnsi"/>
          <w:color w:val="000000"/>
          <w:sz w:val="24"/>
          <w:szCs w:val="24"/>
        </w:rPr>
        <w:t>Куратор</w:t>
      </w:r>
      <w:proofErr w:type="spellEnd"/>
      <w:r w:rsidRPr="000A127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A1279">
        <w:rPr>
          <w:rFonts w:cstheme="minorHAnsi"/>
          <w:color w:val="000000"/>
          <w:sz w:val="24"/>
          <w:szCs w:val="24"/>
        </w:rPr>
        <w:t>осуществляет</w:t>
      </w:r>
      <w:proofErr w:type="spellEnd"/>
      <w:r w:rsidRPr="000A127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A1279">
        <w:rPr>
          <w:rFonts w:cstheme="minorHAnsi"/>
          <w:color w:val="000000"/>
          <w:sz w:val="24"/>
          <w:szCs w:val="24"/>
        </w:rPr>
        <w:t>следующие</w:t>
      </w:r>
      <w:proofErr w:type="spellEnd"/>
      <w:r w:rsidRPr="000A127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A1279">
        <w:rPr>
          <w:rFonts w:cstheme="minorHAnsi"/>
          <w:color w:val="000000"/>
          <w:sz w:val="24"/>
          <w:szCs w:val="24"/>
        </w:rPr>
        <w:t>функции</w:t>
      </w:r>
      <w:proofErr w:type="spellEnd"/>
      <w:r w:rsidRPr="000A1279">
        <w:rPr>
          <w:rFonts w:cstheme="minorHAnsi"/>
          <w:color w:val="000000"/>
          <w:sz w:val="24"/>
          <w:szCs w:val="24"/>
        </w:rPr>
        <w:t>:</w:t>
      </w:r>
    </w:p>
    <w:p w14:paraId="477A9377" w14:textId="77777777" w:rsidR="00EE3BA9" w:rsidRPr="000A1279" w:rsidRDefault="000A3C7C" w:rsidP="000A127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сбор и работа с базой наставников и наставляемых;</w:t>
      </w:r>
    </w:p>
    <w:p w14:paraId="4478152C" w14:textId="77777777" w:rsidR="00EE3BA9" w:rsidRPr="000A1279" w:rsidRDefault="000A3C7C" w:rsidP="000A127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A1279">
        <w:rPr>
          <w:rFonts w:cstheme="minorHAnsi"/>
          <w:color w:val="000000"/>
          <w:sz w:val="24"/>
          <w:szCs w:val="24"/>
        </w:rPr>
        <w:t>организация</w:t>
      </w:r>
      <w:proofErr w:type="spellEnd"/>
      <w:r w:rsidRPr="000A127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A1279">
        <w:rPr>
          <w:rFonts w:cstheme="minorHAnsi"/>
          <w:color w:val="000000"/>
          <w:sz w:val="24"/>
          <w:szCs w:val="24"/>
        </w:rPr>
        <w:t>обучения</w:t>
      </w:r>
      <w:proofErr w:type="spellEnd"/>
      <w:r w:rsidRPr="000A127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A1279">
        <w:rPr>
          <w:rFonts w:cstheme="minorHAnsi"/>
          <w:color w:val="000000"/>
          <w:sz w:val="24"/>
          <w:szCs w:val="24"/>
        </w:rPr>
        <w:t>наставников</w:t>
      </w:r>
      <w:proofErr w:type="spellEnd"/>
      <w:r w:rsidRPr="000A1279">
        <w:rPr>
          <w:rFonts w:cstheme="minorHAnsi"/>
          <w:color w:val="000000"/>
          <w:sz w:val="24"/>
          <w:szCs w:val="24"/>
        </w:rPr>
        <w:t>;</w:t>
      </w:r>
    </w:p>
    <w:p w14:paraId="4DD103C3" w14:textId="77777777" w:rsidR="00EE3BA9" w:rsidRPr="000A1279" w:rsidRDefault="000A3C7C" w:rsidP="000A127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0A1279">
        <w:rPr>
          <w:rFonts w:cstheme="minorHAnsi"/>
          <w:color w:val="000000"/>
          <w:sz w:val="24"/>
          <w:szCs w:val="24"/>
        </w:rPr>
        <w:t>контроль проведения программ наставничества;</w:t>
      </w:r>
    </w:p>
    <w:p w14:paraId="668A3451" w14:textId="77777777" w:rsidR="00EE3BA9" w:rsidRPr="000A1279" w:rsidRDefault="000A3C7C" w:rsidP="000A127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участие в оценке вовлеченности обучающихся в различные формы наставничества;</w:t>
      </w:r>
    </w:p>
    <w:p w14:paraId="5F05F784" w14:textId="77777777" w:rsidR="00EE3BA9" w:rsidRPr="000A1279" w:rsidRDefault="000A3C7C" w:rsidP="000A1279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решение организационных вопросов, возникающих в процессе реализации наставничества;</w:t>
      </w:r>
    </w:p>
    <w:p w14:paraId="02F578F8" w14:textId="77777777" w:rsidR="00EE3BA9" w:rsidRPr="000A1279" w:rsidRDefault="000A3C7C" w:rsidP="000A1279">
      <w:pPr>
        <w:numPr>
          <w:ilvl w:val="0"/>
          <w:numId w:val="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мониторинг реализации и получение обратной связи от участников программы.</w:t>
      </w:r>
    </w:p>
    <w:p w14:paraId="1E2E78CB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4.2. Дополнительно куратор осуществляет следующие функции:</w:t>
      </w:r>
    </w:p>
    <w:p w14:paraId="77DCCE26" w14:textId="77777777" w:rsidR="00EE3BA9" w:rsidRPr="000A1279" w:rsidRDefault="000A3C7C" w:rsidP="000A127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A1279">
        <w:rPr>
          <w:rFonts w:cstheme="minorHAnsi"/>
          <w:color w:val="000000"/>
          <w:sz w:val="24"/>
          <w:szCs w:val="24"/>
        </w:rPr>
        <w:t>определяет</w:t>
      </w:r>
      <w:proofErr w:type="spellEnd"/>
      <w:r w:rsidRPr="000A127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A1279">
        <w:rPr>
          <w:rFonts w:cstheme="minorHAnsi"/>
          <w:color w:val="000000"/>
          <w:sz w:val="24"/>
          <w:szCs w:val="24"/>
        </w:rPr>
        <w:t>кандидатуру</w:t>
      </w:r>
      <w:proofErr w:type="spellEnd"/>
      <w:r w:rsidRPr="000A127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A1279">
        <w:rPr>
          <w:rFonts w:cstheme="minorHAnsi"/>
          <w:color w:val="000000"/>
          <w:sz w:val="24"/>
          <w:szCs w:val="24"/>
        </w:rPr>
        <w:t>наставника</w:t>
      </w:r>
      <w:proofErr w:type="spellEnd"/>
      <w:r w:rsidRPr="000A1279">
        <w:rPr>
          <w:rFonts w:cstheme="minorHAnsi"/>
          <w:color w:val="000000"/>
          <w:sz w:val="24"/>
          <w:szCs w:val="24"/>
        </w:rPr>
        <w:t>;</w:t>
      </w:r>
    </w:p>
    <w:p w14:paraId="6CDD86CE" w14:textId="77777777" w:rsidR="00EE3BA9" w:rsidRPr="000A1279" w:rsidRDefault="000A3C7C" w:rsidP="000A127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определяет число лиц, в отношении которых наставник одновременно осуществляет наставничество;</w:t>
      </w:r>
    </w:p>
    <w:p w14:paraId="0989888C" w14:textId="77777777" w:rsidR="00EE3BA9" w:rsidRPr="000A1279" w:rsidRDefault="000A3C7C" w:rsidP="000A127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A1279">
        <w:rPr>
          <w:rFonts w:cstheme="minorHAnsi"/>
          <w:color w:val="000000"/>
          <w:sz w:val="24"/>
          <w:szCs w:val="24"/>
        </w:rPr>
        <w:t>определяет</w:t>
      </w:r>
      <w:proofErr w:type="spellEnd"/>
      <w:r w:rsidRPr="000A127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A1279">
        <w:rPr>
          <w:rFonts w:cstheme="minorHAnsi"/>
          <w:color w:val="000000"/>
          <w:sz w:val="24"/>
          <w:szCs w:val="24"/>
        </w:rPr>
        <w:t>срок</w:t>
      </w:r>
      <w:proofErr w:type="spellEnd"/>
      <w:r w:rsidRPr="000A127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A1279">
        <w:rPr>
          <w:rFonts w:cstheme="minorHAnsi"/>
          <w:color w:val="000000"/>
          <w:sz w:val="24"/>
          <w:szCs w:val="24"/>
        </w:rPr>
        <w:t>наставничества</w:t>
      </w:r>
      <w:proofErr w:type="spellEnd"/>
      <w:r w:rsidRPr="000A1279">
        <w:rPr>
          <w:rFonts w:cstheme="minorHAnsi"/>
          <w:color w:val="000000"/>
          <w:sz w:val="24"/>
          <w:szCs w:val="24"/>
        </w:rPr>
        <w:t>;</w:t>
      </w:r>
    </w:p>
    <w:p w14:paraId="7C481223" w14:textId="77777777" w:rsidR="00EE3BA9" w:rsidRPr="000A1279" w:rsidRDefault="000A3C7C" w:rsidP="000A127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lastRenderedPageBreak/>
        <w:t>осуществляет контроль деятельности наставника и деятельности наставляемого, вносит необходимые изменения и дополнения в процесс работы по наставничеству, программу наставничества;</w:t>
      </w:r>
    </w:p>
    <w:p w14:paraId="73ECBA27" w14:textId="77777777" w:rsidR="00EE3BA9" w:rsidRPr="000A1279" w:rsidRDefault="000A3C7C" w:rsidP="000A127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создает необходимые условия для совместной работы наставника и наставляемого;</w:t>
      </w:r>
    </w:p>
    <w:p w14:paraId="5BAE6AAB" w14:textId="77777777" w:rsidR="00EE3BA9" w:rsidRPr="000A1279" w:rsidRDefault="000A3C7C" w:rsidP="000A127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вносит предложения о замене наставника;</w:t>
      </w:r>
    </w:p>
    <w:p w14:paraId="4D3F0FBE" w14:textId="77777777" w:rsidR="00EE3BA9" w:rsidRPr="000A1279" w:rsidRDefault="000A3C7C" w:rsidP="000A1279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вносит предложения о поощрении наставника;</w:t>
      </w:r>
    </w:p>
    <w:p w14:paraId="074BBBE7" w14:textId="77777777" w:rsidR="00EE3BA9" w:rsidRPr="000A1279" w:rsidRDefault="000A3C7C" w:rsidP="000A1279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обеспечивает своевременное представление надлежаще оформленных документов по итогам наставничества.</w:t>
      </w:r>
    </w:p>
    <w:p w14:paraId="7F743227" w14:textId="77777777" w:rsidR="00EE3BA9" w:rsidRPr="000A1279" w:rsidRDefault="000A3C7C" w:rsidP="000A1279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0A1279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5. Права и обязанности наставника</w:t>
      </w:r>
    </w:p>
    <w:p w14:paraId="27B50CF0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5.1. Наставник имеет право:</w:t>
      </w:r>
    </w:p>
    <w:p w14:paraId="67BE15F2" w14:textId="77777777" w:rsidR="00EE3BA9" w:rsidRPr="000A1279" w:rsidRDefault="000A3C7C" w:rsidP="000A1279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вносить предложения руководителю структурного подразделения, в котором работает лицо, в отношении которого осуществляется наставничество, о создании условий для совместной работы;</w:t>
      </w:r>
    </w:p>
    <w:p w14:paraId="025CDF0D" w14:textId="77777777" w:rsidR="00EE3BA9" w:rsidRPr="000A1279" w:rsidRDefault="000A3C7C" w:rsidP="000A1279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требовать от лица, в отношении которого осуществляется наставничество, выполнения указаний по вопросам, связанным с его деятельностью;</w:t>
      </w:r>
    </w:p>
    <w:p w14:paraId="3FE5AC0C" w14:textId="77777777" w:rsidR="00EE3BA9" w:rsidRPr="000A1279" w:rsidRDefault="000A3C7C" w:rsidP="000A1279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 и качества выполненной работы;</w:t>
      </w:r>
    </w:p>
    <w:p w14:paraId="69061649" w14:textId="77777777" w:rsidR="00EE3BA9" w:rsidRPr="000A1279" w:rsidRDefault="000A3C7C" w:rsidP="000A1279">
      <w:pPr>
        <w:numPr>
          <w:ilvl w:val="0"/>
          <w:numId w:val="6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обращаться с заявлением к заведующему</w:t>
      </w:r>
      <w:r w:rsidRPr="000A1279">
        <w:rPr>
          <w:rFonts w:cstheme="minorHAnsi"/>
          <w:color w:val="000000"/>
          <w:sz w:val="24"/>
          <w:szCs w:val="24"/>
        </w:rPr>
        <w:t> </w:t>
      </w:r>
      <w:r w:rsidRPr="000A1279">
        <w:rPr>
          <w:rFonts w:cstheme="minorHAnsi"/>
          <w:color w:val="000000"/>
          <w:sz w:val="24"/>
          <w:szCs w:val="24"/>
          <w:lang w:val="ru-RU"/>
        </w:rPr>
        <w:t>МБДОУ с просьбой о сложении с него обязанностей наставника конкретного лица, в отношении которого осуществляется наставничество.</w:t>
      </w:r>
    </w:p>
    <w:p w14:paraId="2991DBC4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</w:rPr>
      </w:pPr>
      <w:r w:rsidRPr="000A1279">
        <w:rPr>
          <w:rFonts w:cstheme="minorHAnsi"/>
          <w:color w:val="000000"/>
          <w:sz w:val="24"/>
          <w:szCs w:val="24"/>
        </w:rPr>
        <w:t>5.2. Наставник обязан:</w:t>
      </w:r>
    </w:p>
    <w:p w14:paraId="5BA8C199" w14:textId="77777777" w:rsidR="00EE3BA9" w:rsidRPr="000A1279" w:rsidRDefault="000A3C7C" w:rsidP="000A127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руководствоваться требованиями законодательства РФ и локальных нормативных актов МБДОУ при осуществлении наставнической деятельности;</w:t>
      </w:r>
    </w:p>
    <w:p w14:paraId="7417EAC9" w14:textId="77777777" w:rsidR="00EE3BA9" w:rsidRPr="000A1279" w:rsidRDefault="000A3C7C" w:rsidP="000A127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14:paraId="549729EA" w14:textId="77777777" w:rsidR="00EE3BA9" w:rsidRPr="000A1279" w:rsidRDefault="000A3C7C" w:rsidP="000A127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оказывать содействие наставляемому в исполнении его обязанностей, ознакомлении с основными направлениями деятельности, полномочиями и основами корпоративной культуры;</w:t>
      </w:r>
    </w:p>
    <w:p w14:paraId="462FCA74" w14:textId="77777777" w:rsidR="00EE3BA9" w:rsidRPr="000A1279" w:rsidRDefault="000A3C7C" w:rsidP="000A127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оказывать содействие наставляемому в изучении законодательства РФ и локальных нормативных актов МБДОУ, регламентирующих исполнение должностных обязанностей наставляемого;</w:t>
      </w:r>
    </w:p>
    <w:p w14:paraId="327692D1" w14:textId="77777777" w:rsidR="00EE3BA9" w:rsidRPr="000A1279" w:rsidRDefault="000A3C7C" w:rsidP="000A127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способствовать освоению наставляемым практических приемов и способов качественного выполнения своих обязанностей, устранению допущенных ошибок;</w:t>
      </w:r>
    </w:p>
    <w:p w14:paraId="09EB2B21" w14:textId="77777777" w:rsidR="00EE3BA9" w:rsidRPr="000A1279" w:rsidRDefault="000A3C7C" w:rsidP="000A127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передавать наставляемому накопленный опыт профессионального мастерства, обучать наиболее рациональным приемам, передовым и безопасным методам работы;</w:t>
      </w:r>
    </w:p>
    <w:p w14:paraId="1DE2443E" w14:textId="77777777" w:rsidR="00EE3BA9" w:rsidRPr="000A1279" w:rsidRDefault="000A3C7C" w:rsidP="000A127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привлекать к участию в общественной жизни коллектива МБДОУ;</w:t>
      </w:r>
    </w:p>
    <w:p w14:paraId="0C60BB4B" w14:textId="77777777" w:rsidR="00EE3BA9" w:rsidRPr="000A1279" w:rsidRDefault="000A3C7C" w:rsidP="000A1279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воспитывать у наставляемого дисциплинированность и исполнительность, нацеленность на результативную работу, рост производительности труда, проявлять требовательность в вопросах соблюдения норм профессиональной этики;</w:t>
      </w:r>
    </w:p>
    <w:p w14:paraId="75FDEBA2" w14:textId="7DCD1637" w:rsidR="00EE3BA9" w:rsidRDefault="000A3C7C" w:rsidP="000A1279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периодически докладывать куратору о процессе адаптации наставляемого, его дисциплине и поведении, результатах профессионального становления.</w:t>
      </w:r>
    </w:p>
    <w:p w14:paraId="3FDA3F06" w14:textId="77777777" w:rsidR="00BF6E2F" w:rsidRPr="000A1279" w:rsidRDefault="00BF6E2F" w:rsidP="00BF6E2F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29459951" w14:textId="77777777" w:rsidR="00EE3BA9" w:rsidRPr="000A1279" w:rsidRDefault="000A3C7C" w:rsidP="000A1279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0A1279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lastRenderedPageBreak/>
        <w:t>6. Права и обязанности наставляемого</w:t>
      </w:r>
    </w:p>
    <w:p w14:paraId="6E178ED1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6.1. Наставляемый имеет право:</w:t>
      </w:r>
    </w:p>
    <w:p w14:paraId="18CED254" w14:textId="77777777" w:rsidR="00EE3BA9" w:rsidRPr="000A1279" w:rsidRDefault="000A3C7C" w:rsidP="000A1279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обращаться к наставнику за помощью по вопросам, связанным с реализацией программы наставничества;</w:t>
      </w:r>
    </w:p>
    <w:p w14:paraId="5167914B" w14:textId="77777777" w:rsidR="00EE3BA9" w:rsidRPr="000A1279" w:rsidRDefault="000A3C7C" w:rsidP="000A1279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вносить предложения по корректировке программы наставничества;</w:t>
      </w:r>
    </w:p>
    <w:p w14:paraId="0D3DCD9B" w14:textId="77777777" w:rsidR="00EE3BA9" w:rsidRPr="000A1279" w:rsidRDefault="000A3C7C" w:rsidP="000A1279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обращаться к куратору с ходатайством о замене наставника.</w:t>
      </w:r>
    </w:p>
    <w:p w14:paraId="1705613E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</w:rPr>
      </w:pPr>
      <w:r w:rsidRPr="000A1279">
        <w:rPr>
          <w:rFonts w:cstheme="minorHAnsi"/>
          <w:color w:val="000000"/>
          <w:sz w:val="24"/>
          <w:szCs w:val="24"/>
        </w:rPr>
        <w:t>6.2. Наставляемый обязан:</w:t>
      </w:r>
    </w:p>
    <w:p w14:paraId="44704843" w14:textId="77777777" w:rsidR="00EE3BA9" w:rsidRPr="000A1279" w:rsidRDefault="000A3C7C" w:rsidP="000A1279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выполнять мероприятия программы наставничества в установленные сроки;</w:t>
      </w:r>
    </w:p>
    <w:p w14:paraId="229109C9" w14:textId="77777777" w:rsidR="00EE3BA9" w:rsidRPr="000A1279" w:rsidRDefault="000A3C7C" w:rsidP="000A1279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выполнять указания и рекомендации наставника по исполнению обязанностей при реализации программы наставничества;</w:t>
      </w:r>
    </w:p>
    <w:p w14:paraId="31311686" w14:textId="77777777" w:rsidR="00EE3BA9" w:rsidRPr="000A1279" w:rsidRDefault="000A3C7C" w:rsidP="000A1279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совершенствовать профессиональные навыки, практические приемы и способы качественного исполнения обязанностей;</w:t>
      </w:r>
    </w:p>
    <w:p w14:paraId="4339D67D" w14:textId="77777777" w:rsidR="00EE3BA9" w:rsidRPr="000A1279" w:rsidRDefault="000A3C7C" w:rsidP="000A1279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устранять совместно с наставником допущенные ошибки;</w:t>
      </w:r>
    </w:p>
    <w:p w14:paraId="1CE66203" w14:textId="77777777" w:rsidR="00EE3BA9" w:rsidRPr="000A1279" w:rsidRDefault="000A3C7C" w:rsidP="000A1279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проявлять дисциплинированность, организованность и культуру в работе;</w:t>
      </w:r>
    </w:p>
    <w:p w14:paraId="4D4AD672" w14:textId="77777777" w:rsidR="00EE3BA9" w:rsidRPr="000A1279" w:rsidRDefault="000A3C7C" w:rsidP="000A1279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обучаться наиболее рациональным приемам и передовым методам работы;</w:t>
      </w:r>
    </w:p>
    <w:p w14:paraId="4B11A696" w14:textId="77777777" w:rsidR="00EE3BA9" w:rsidRPr="000A1279" w:rsidRDefault="000A3C7C" w:rsidP="000A1279">
      <w:pPr>
        <w:numPr>
          <w:ilvl w:val="0"/>
          <w:numId w:val="9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участвовать в общественной жизни коллектива МБДОУ.</w:t>
      </w:r>
    </w:p>
    <w:p w14:paraId="7F3093CB" w14:textId="77777777" w:rsidR="00EE3BA9" w:rsidRPr="000A1279" w:rsidRDefault="000A3C7C" w:rsidP="000A1279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0A1279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7. Формы и стили наставнической деятельности</w:t>
      </w:r>
    </w:p>
    <w:p w14:paraId="05A2C1A5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7.1. Формы наставнической деятельности:</w:t>
      </w:r>
    </w:p>
    <w:p w14:paraId="4FEB83D3" w14:textId="77777777" w:rsidR="00EE3BA9" w:rsidRPr="000A1279" w:rsidRDefault="000A3C7C" w:rsidP="000A1279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прямая (непосредственный контакт с молодым специалистом), общение с ним не только в рабочее время, но и в неформальной обстановке) и опосредованная (формальный контакт, путем советов, рекомендаций, но личные контакты сводятся к минимуму, а также влияние на его окружающую среду);</w:t>
      </w:r>
    </w:p>
    <w:p w14:paraId="192D07ED" w14:textId="77777777" w:rsidR="00EE3BA9" w:rsidRPr="000A1279" w:rsidRDefault="000A3C7C" w:rsidP="000A1279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индивидуальная (за наставником закрепляется один молодой специалист) и групповая (наставничество распространяется на группу молодых специалистов);</w:t>
      </w:r>
    </w:p>
    <w:p w14:paraId="6F95D381" w14:textId="77777777" w:rsidR="00EE3BA9" w:rsidRPr="000A1279" w:rsidRDefault="000A3C7C" w:rsidP="000A1279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открытая (двустороннее взаимодействие наставника и молодого специалиста) и скрытая (наставник воздействует на молодого специалиста);</w:t>
      </w:r>
    </w:p>
    <w:p w14:paraId="61DFF5D8" w14:textId="77777777" w:rsidR="00EE3BA9" w:rsidRPr="000A1279" w:rsidRDefault="000A3C7C" w:rsidP="000A1279">
      <w:pPr>
        <w:numPr>
          <w:ilvl w:val="0"/>
          <w:numId w:val="10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коллективно-индивидуальная (наставничество над одним молодым специалистом</w:t>
      </w:r>
      <w:r w:rsidRPr="000A1279">
        <w:rPr>
          <w:rFonts w:cstheme="minorHAnsi"/>
          <w:color w:val="000000"/>
          <w:sz w:val="24"/>
          <w:szCs w:val="24"/>
        </w:rPr>
        <w:t> </w:t>
      </w:r>
      <w:r w:rsidRPr="000A1279">
        <w:rPr>
          <w:rFonts w:cstheme="minorHAnsi"/>
          <w:color w:val="000000"/>
          <w:sz w:val="24"/>
          <w:szCs w:val="24"/>
          <w:lang w:val="ru-RU"/>
        </w:rPr>
        <w:t>осуществляет трудовой коллектив) или коллективно-групповая (наставничество трудового коллектива осуществляется над группой молодых специалистов).</w:t>
      </w:r>
    </w:p>
    <w:p w14:paraId="67E75494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7.2. Стили наставничества (выбор стиля взаимодействия зависит от уровня подготовки подопечного и сложности задачи):</w:t>
      </w:r>
    </w:p>
    <w:p w14:paraId="30A4AE4C" w14:textId="77777777" w:rsidR="00EE3BA9" w:rsidRPr="000A1279" w:rsidRDefault="000A3C7C" w:rsidP="000A1279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инструктаж – стиль, при котором наставник дает четкие пошаговые указания подопечному или предлагает ему копировать свои собственные действия;</w:t>
      </w:r>
    </w:p>
    <w:p w14:paraId="38BF6F1A" w14:textId="77777777" w:rsidR="00EE3BA9" w:rsidRPr="000A1279" w:rsidRDefault="000A3C7C" w:rsidP="000A1279">
      <w:pPr>
        <w:numPr>
          <w:ilvl w:val="0"/>
          <w:numId w:val="1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объяснение – стиль, при котором наставник показывает, как правильно выполнить ту или иную работу, и подробно объясняет каждый шаг, дает обоснование своим действиям;</w:t>
      </w:r>
    </w:p>
    <w:p w14:paraId="23161BF4" w14:textId="77777777" w:rsidR="00EE3BA9" w:rsidRPr="000A1279" w:rsidRDefault="000A3C7C" w:rsidP="000A1279">
      <w:pPr>
        <w:numPr>
          <w:ilvl w:val="0"/>
          <w:numId w:val="1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развитие – это стиль, при котором наставник предлагает решить производственную задачу и представить результат.</w:t>
      </w:r>
    </w:p>
    <w:p w14:paraId="223B1B83" w14:textId="77777777" w:rsidR="00EE3BA9" w:rsidRPr="000A1279" w:rsidRDefault="000A3C7C" w:rsidP="000A1279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0A1279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lastRenderedPageBreak/>
        <w:t>8. Разработка программы наставничества</w:t>
      </w:r>
    </w:p>
    <w:p w14:paraId="509B2916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8.1. Программа наставничества (далее – программа) разрабатывается куратором или другим работником МБДОУ, назначенным заведующим МБДОУ, в соответствии с законодательством РФ.</w:t>
      </w:r>
    </w:p>
    <w:p w14:paraId="6B84092E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8.2. Программа носит срочный характер, ее действие рассчитано на один календарный год с возможностью пролонгации при необходимости и определено запросами потенциальных наставляемых в данный период. Программа может корректироваться куратором при обязательном согласовании с участниками</w:t>
      </w:r>
      <w:r w:rsidRPr="000A1279">
        <w:rPr>
          <w:rFonts w:cstheme="minorHAnsi"/>
          <w:color w:val="000000"/>
          <w:sz w:val="24"/>
          <w:szCs w:val="24"/>
        </w:rPr>
        <w:t> </w:t>
      </w:r>
      <w:r w:rsidRPr="000A1279">
        <w:rPr>
          <w:rFonts w:cstheme="minorHAnsi"/>
          <w:color w:val="000000"/>
          <w:sz w:val="24"/>
          <w:szCs w:val="24"/>
          <w:lang w:val="ru-RU"/>
        </w:rPr>
        <w:t>исходя из специфики психолого-педагогической ситуации.</w:t>
      </w:r>
    </w:p>
    <w:p w14:paraId="436121E5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8.3. Проектирование содержания программы осуществляется куратором в сотрудничестве с парами «наставник + наставляемый»/группами в соответствии с запросами наставляемого и возможностями участников при согласовании с родителями/законными представителями несовершеннолетнего.</w:t>
      </w:r>
    </w:p>
    <w:p w14:paraId="005E3586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8.4. Программа должна определять наиболее оптимальные и эффективные для удовлетворения выявленных у потенциальных наставляемых запросов содержание, формы, методы и приемы организации наставничества, учитывая состояние здоровья учащихся, уровень их способностей, характер учебной мотивации, а также имеющиеся у МБДОУ ресурсы.</w:t>
      </w:r>
    </w:p>
    <w:p w14:paraId="3937F54D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8.5. Структура программы должна соответствовать таблице, приведенной ниже.</w:t>
      </w:r>
    </w:p>
    <w:p w14:paraId="32CA577A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A1279">
        <w:rPr>
          <w:rFonts w:cstheme="minorHAnsi"/>
          <w:b/>
          <w:bCs/>
          <w:color w:val="000000"/>
          <w:sz w:val="24"/>
          <w:szCs w:val="24"/>
        </w:rPr>
        <w:t>Структура</w:t>
      </w:r>
      <w:proofErr w:type="spellEnd"/>
      <w:r w:rsidRPr="000A1279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0A1279">
        <w:rPr>
          <w:rFonts w:cstheme="minorHAnsi"/>
          <w:b/>
          <w:bCs/>
          <w:color w:val="000000"/>
          <w:sz w:val="24"/>
          <w:szCs w:val="24"/>
        </w:rPr>
        <w:t>программы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093"/>
        <w:gridCol w:w="6588"/>
      </w:tblGrid>
      <w:tr w:rsidR="00EE3BA9" w:rsidRPr="000A1279" w14:paraId="6586B3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AB6A5" w14:textId="77777777" w:rsidR="00EE3BA9" w:rsidRPr="000A1279" w:rsidRDefault="000A3C7C" w:rsidP="000A127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A127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D8AD1" w14:textId="77777777" w:rsidR="00EE3BA9" w:rsidRPr="000A1279" w:rsidRDefault="000A3C7C" w:rsidP="000A127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A127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Элементы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35A94" w14:textId="77777777" w:rsidR="00EE3BA9" w:rsidRPr="000A1279" w:rsidRDefault="000A3C7C" w:rsidP="000A127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A127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Содержание элементов программы</w:t>
            </w:r>
          </w:p>
        </w:tc>
      </w:tr>
      <w:tr w:rsidR="00EE3BA9" w:rsidRPr="004E3660" w14:paraId="0CEAB3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B0B11" w14:textId="77777777" w:rsidR="00EE3BA9" w:rsidRPr="000A1279" w:rsidRDefault="000A3C7C" w:rsidP="000A127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A127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47319" w14:textId="77777777" w:rsidR="00EE3BA9" w:rsidRPr="000A1279" w:rsidRDefault="000A3C7C" w:rsidP="000A127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A1279">
              <w:rPr>
                <w:rFonts w:cstheme="minorHAnsi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083E3" w14:textId="77777777" w:rsidR="00EE3BA9" w:rsidRPr="000A1279" w:rsidRDefault="000A3C7C" w:rsidP="000A1279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A1279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 и задачи программы наставничества в соотношении с проблематикой образовательного процесса, характеристикой континента МБДОУ.</w:t>
            </w:r>
          </w:p>
          <w:p w14:paraId="3BE07468" w14:textId="77777777" w:rsidR="00EE3BA9" w:rsidRPr="000A1279" w:rsidRDefault="00EE3BA9" w:rsidP="000A1279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14:paraId="2CDE8490" w14:textId="77777777" w:rsidR="00EE3BA9" w:rsidRPr="000A1279" w:rsidRDefault="000A3C7C" w:rsidP="000A1279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A1279">
              <w:rPr>
                <w:rFonts w:cstheme="minorHAnsi"/>
                <w:color w:val="000000"/>
                <w:sz w:val="24"/>
                <w:szCs w:val="24"/>
                <w:lang w:val="ru-RU"/>
              </w:rPr>
              <w:t>Выбранные на данный период формы наставничества в соотношении с целью и задачами внедрения целевой модели</w:t>
            </w:r>
          </w:p>
          <w:p w14:paraId="6F90466D" w14:textId="77777777" w:rsidR="00EE3BA9" w:rsidRPr="000A1279" w:rsidRDefault="00EE3BA9" w:rsidP="000A1279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EE3BA9" w:rsidRPr="004E3660" w14:paraId="27D0C3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C5CF4" w14:textId="77777777" w:rsidR="00EE3BA9" w:rsidRPr="000A1279" w:rsidRDefault="000A3C7C" w:rsidP="000A127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A127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6B357" w14:textId="77777777" w:rsidR="00EE3BA9" w:rsidRPr="000A1279" w:rsidRDefault="000A3C7C" w:rsidP="000A127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A1279">
              <w:rPr>
                <w:rFonts w:cstheme="minorHAnsi"/>
                <w:color w:val="000000"/>
                <w:sz w:val="24"/>
                <w:szCs w:val="24"/>
              </w:rPr>
              <w:t>План-график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ADB03" w14:textId="77777777" w:rsidR="00EE3BA9" w:rsidRPr="000A1279" w:rsidRDefault="000A3C7C" w:rsidP="000A1279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A1279">
              <w:rPr>
                <w:rFonts w:cstheme="minorHAnsi"/>
                <w:color w:val="000000"/>
                <w:sz w:val="24"/>
                <w:szCs w:val="24"/>
                <w:lang w:val="ru-RU"/>
              </w:rPr>
              <w:t>Таблица с мероприятиями и сроками реализации программы, ответственными, описанием итогового или контрольного события, результата</w:t>
            </w:r>
          </w:p>
        </w:tc>
      </w:tr>
      <w:tr w:rsidR="00EE3BA9" w:rsidRPr="004E3660" w14:paraId="1224E1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194E9" w14:textId="77777777" w:rsidR="00EE3BA9" w:rsidRPr="000A1279" w:rsidRDefault="000A3C7C" w:rsidP="000A127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A127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A560E" w14:textId="77777777" w:rsidR="00EE3BA9" w:rsidRPr="000A1279" w:rsidRDefault="000A3C7C" w:rsidP="000A127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A1279">
              <w:rPr>
                <w:rFonts w:cstheme="minorHAnsi"/>
                <w:color w:val="000000"/>
                <w:sz w:val="24"/>
                <w:szCs w:val="24"/>
              </w:rPr>
              <w:t>Мониторинг эффективности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445C2" w14:textId="77777777" w:rsidR="00EE3BA9" w:rsidRPr="000A1279" w:rsidRDefault="000A3C7C" w:rsidP="000A1279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A1279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Описание содержания, этапов и сроков мониторинга и ответственных за его проведение</w:t>
            </w:r>
          </w:p>
        </w:tc>
      </w:tr>
      <w:tr w:rsidR="00EE3BA9" w:rsidRPr="004E3660" w14:paraId="3C7DF4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7ED90" w14:textId="77777777" w:rsidR="00EE3BA9" w:rsidRPr="000A1279" w:rsidRDefault="000A3C7C" w:rsidP="000A127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A127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17099" w14:textId="77777777" w:rsidR="00EE3BA9" w:rsidRPr="000A1279" w:rsidRDefault="000A3C7C" w:rsidP="000A1279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A1279">
              <w:rPr>
                <w:rFonts w:cstheme="minorHAnsi"/>
                <w:color w:val="000000"/>
                <w:sz w:val="24"/>
                <w:szCs w:val="24"/>
              </w:rPr>
              <w:t>Приложение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97BC4" w14:textId="77777777" w:rsidR="00EE3BA9" w:rsidRPr="000A1279" w:rsidRDefault="000A3C7C" w:rsidP="000A1279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A1279">
              <w:rPr>
                <w:rFonts w:cstheme="minorHAnsi"/>
                <w:color w:val="000000"/>
                <w:sz w:val="24"/>
                <w:szCs w:val="24"/>
                <w:lang w:val="ru-RU"/>
              </w:rPr>
              <w:t>Анкеты, опросники, справки, иные материалы, необходимые для реализации программы</w:t>
            </w:r>
          </w:p>
        </w:tc>
      </w:tr>
    </w:tbl>
    <w:p w14:paraId="47160A54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8.6. Программа утверждается заведующим</w:t>
      </w:r>
      <w:r w:rsidRPr="000A1279">
        <w:rPr>
          <w:rFonts w:cstheme="minorHAnsi"/>
          <w:color w:val="000000"/>
          <w:sz w:val="24"/>
          <w:szCs w:val="24"/>
        </w:rPr>
        <w:t> </w:t>
      </w:r>
      <w:r w:rsidRPr="000A1279">
        <w:rPr>
          <w:rFonts w:cstheme="minorHAnsi"/>
          <w:color w:val="000000"/>
          <w:sz w:val="24"/>
          <w:szCs w:val="24"/>
          <w:lang w:val="ru-RU"/>
        </w:rPr>
        <w:t>МБДОУ после согласования с педагогическим советом.</w:t>
      </w:r>
    </w:p>
    <w:p w14:paraId="33971C79" w14:textId="77777777" w:rsidR="00EE3BA9" w:rsidRPr="000A1279" w:rsidRDefault="000A3C7C" w:rsidP="000A1279">
      <w:pPr>
        <w:spacing w:line="600" w:lineRule="atLeast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0A1279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lastRenderedPageBreak/>
        <w:t>9. Мониторинг и оценка результатов реализации программы наставничества</w:t>
      </w:r>
    </w:p>
    <w:p w14:paraId="472C0D45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9.1. Мониторинг программы наставничества состоит из двух основных этапов:</w:t>
      </w:r>
    </w:p>
    <w:p w14:paraId="0005FC91" w14:textId="77777777" w:rsidR="00EE3BA9" w:rsidRPr="000A1279" w:rsidRDefault="000A3C7C" w:rsidP="000A1279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</w:rPr>
        <w:t> </w:t>
      </w:r>
      <w:r w:rsidRPr="000A1279">
        <w:rPr>
          <w:rFonts w:cstheme="minorHAnsi"/>
          <w:color w:val="000000"/>
          <w:sz w:val="24"/>
          <w:szCs w:val="24"/>
          <w:lang w:val="ru-RU"/>
        </w:rPr>
        <w:t>оценка качества процесса реализации программы наставничества;</w:t>
      </w:r>
    </w:p>
    <w:p w14:paraId="00B6FAC1" w14:textId="77777777" w:rsidR="00EE3BA9" w:rsidRPr="000A1279" w:rsidRDefault="000A3C7C" w:rsidP="000A1279">
      <w:pPr>
        <w:numPr>
          <w:ilvl w:val="0"/>
          <w:numId w:val="1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</w:rPr>
        <w:t> </w:t>
      </w:r>
      <w:r w:rsidRPr="000A1279">
        <w:rPr>
          <w:rFonts w:cstheme="minorHAnsi"/>
          <w:color w:val="000000"/>
          <w:sz w:val="24"/>
          <w:szCs w:val="24"/>
          <w:lang w:val="ru-RU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14:paraId="06BE7ACF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9.2. Оценка эффективности внедрения целевой модели осуществляется с периодичностью один раз в полугодие.</w:t>
      </w:r>
    </w:p>
    <w:p w14:paraId="547A1D46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9.3. Оценка реализации программ наставничества осуществляется на основе анкетирования и опросов участников программы в соответствии с графиком, установленным программой.</w:t>
      </w:r>
    </w:p>
    <w:p w14:paraId="6BC1F2A9" w14:textId="77777777" w:rsidR="00EE3BA9" w:rsidRPr="000A1279" w:rsidRDefault="000A3C7C" w:rsidP="000A1279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9.4. В целях обеспечения открытости реализации целевой модели наставничества на сайте МБДОУ размещается и своевременно обновляется следующая информация:</w:t>
      </w:r>
    </w:p>
    <w:p w14:paraId="0A873908" w14:textId="77777777" w:rsidR="00EE3BA9" w:rsidRPr="000A1279" w:rsidRDefault="000A3C7C" w:rsidP="000A1279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A1279">
        <w:rPr>
          <w:rFonts w:cstheme="minorHAnsi"/>
          <w:color w:val="000000"/>
          <w:sz w:val="24"/>
          <w:szCs w:val="24"/>
        </w:rPr>
        <w:t>реестр</w:t>
      </w:r>
      <w:proofErr w:type="spellEnd"/>
      <w:r w:rsidRPr="000A127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A1279">
        <w:rPr>
          <w:rFonts w:cstheme="minorHAnsi"/>
          <w:color w:val="000000"/>
          <w:sz w:val="24"/>
          <w:szCs w:val="24"/>
        </w:rPr>
        <w:t>наставников</w:t>
      </w:r>
      <w:proofErr w:type="spellEnd"/>
      <w:r w:rsidRPr="000A1279">
        <w:rPr>
          <w:rFonts w:cstheme="minorHAnsi"/>
          <w:color w:val="000000"/>
          <w:sz w:val="24"/>
          <w:szCs w:val="24"/>
        </w:rPr>
        <w:t>;</w:t>
      </w:r>
    </w:p>
    <w:p w14:paraId="00A3904C" w14:textId="77777777" w:rsidR="00EE3BA9" w:rsidRPr="000A1279" w:rsidRDefault="000A3C7C" w:rsidP="000A1279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0A1279">
        <w:rPr>
          <w:rFonts w:cstheme="minorHAnsi"/>
          <w:color w:val="000000"/>
          <w:sz w:val="24"/>
          <w:szCs w:val="24"/>
        </w:rPr>
        <w:t>мини-портфолио наставников;</w:t>
      </w:r>
    </w:p>
    <w:p w14:paraId="1DE3636B" w14:textId="77777777" w:rsidR="00EE3BA9" w:rsidRPr="000A1279" w:rsidRDefault="000A3C7C" w:rsidP="000A1279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перечень социальных партнеров, участвующих в реализации программы наставничества;</w:t>
      </w:r>
    </w:p>
    <w:p w14:paraId="3769AF01" w14:textId="795D41A9" w:rsidR="00EE3BA9" w:rsidRDefault="000A3C7C" w:rsidP="000A1279">
      <w:pPr>
        <w:numPr>
          <w:ilvl w:val="0"/>
          <w:numId w:val="1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A1279">
        <w:rPr>
          <w:rFonts w:cstheme="minorHAnsi"/>
          <w:color w:val="000000"/>
          <w:sz w:val="24"/>
          <w:szCs w:val="24"/>
          <w:lang w:val="ru-RU"/>
        </w:rPr>
        <w:t>анонсы мероприятий, проводимых в рамках внедрения целевой модели наставничества, и др.</w:t>
      </w:r>
    </w:p>
    <w:p w14:paraId="09ACEC1B" w14:textId="49EA7717" w:rsidR="00F65BA5" w:rsidRDefault="00F65BA5" w:rsidP="00F65BA5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42E7786F" w14:textId="45041450" w:rsidR="00F65BA5" w:rsidRDefault="00F65BA5" w:rsidP="00F65BA5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488C20AC" w14:textId="42CE37A2" w:rsidR="00F65BA5" w:rsidRDefault="00F65BA5" w:rsidP="00F65BA5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7C3910D3" w14:textId="344759BA" w:rsidR="00F65BA5" w:rsidRDefault="00F65BA5" w:rsidP="00F65BA5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3049FDC7" w14:textId="21998087" w:rsidR="00F65BA5" w:rsidRDefault="00F65BA5" w:rsidP="00F65BA5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18E48E97" w14:textId="133EFEA4" w:rsidR="00F65BA5" w:rsidRDefault="00F65BA5" w:rsidP="00F65BA5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72BB8D80" w14:textId="203062FC" w:rsidR="00F65BA5" w:rsidRDefault="00F65BA5" w:rsidP="00F65BA5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7B521E35" w14:textId="185DCE18" w:rsidR="00F65BA5" w:rsidRDefault="00F65BA5" w:rsidP="00F65BA5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61B8257D" w14:textId="70832425" w:rsidR="00F65BA5" w:rsidRDefault="00F65BA5" w:rsidP="00F65BA5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720E8351" w14:textId="31D0BF93" w:rsidR="00F65BA5" w:rsidRDefault="00F65BA5" w:rsidP="00F65BA5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30523BB3" w14:textId="5DC91EF0" w:rsidR="00F65BA5" w:rsidRDefault="00F65BA5" w:rsidP="00F65BA5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07B4C006" w14:textId="32B0AD5C" w:rsidR="00F65BA5" w:rsidRDefault="00F65BA5" w:rsidP="00F65BA5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3EF776A4" w14:textId="77777777" w:rsidR="00BF6E2F" w:rsidRDefault="00BF6E2F" w:rsidP="00F65BA5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1A41F81B" w14:textId="0D01A093" w:rsidR="00F65BA5" w:rsidRPr="00F65BA5" w:rsidRDefault="00F65BA5" w:rsidP="00F65BA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3275C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lastRenderedPageBreak/>
        <w:t xml:space="preserve">С </w:t>
      </w:r>
      <w:proofErr w:type="gramStart"/>
      <w:r w:rsidRPr="003275C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ПОЛОЖЕНИЕМ  «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О</w:t>
      </w:r>
      <w:r w:rsidRPr="00F65BA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ПРОГРАММЕ НАСТАВНИЧЕСТВА</w:t>
      </w:r>
    </w:p>
    <w:p w14:paraId="21EF4D0A" w14:textId="30D23A1E" w:rsidR="00F65BA5" w:rsidRPr="003275C2" w:rsidRDefault="00F65BA5" w:rsidP="00F65BA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F65BA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МБДОУ Д/С № 32 «БЕРЕЗКА</w:t>
      </w:r>
      <w:r w:rsidRPr="003275C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» ОЗНАКОМЛЕНЫ: </w:t>
      </w:r>
    </w:p>
    <w:tbl>
      <w:tblPr>
        <w:tblStyle w:val="11"/>
        <w:tblW w:w="9923" w:type="dxa"/>
        <w:jc w:val="center"/>
        <w:tblLook w:val="04A0" w:firstRow="1" w:lastRow="0" w:firstColumn="1" w:lastColumn="0" w:noHBand="0" w:noVBand="1"/>
      </w:tblPr>
      <w:tblGrid>
        <w:gridCol w:w="1135"/>
        <w:gridCol w:w="2976"/>
        <w:gridCol w:w="4111"/>
        <w:gridCol w:w="1701"/>
      </w:tblGrid>
      <w:tr w:rsidR="00F65BA5" w:rsidRPr="003275C2" w14:paraId="70086EF6" w14:textId="77777777" w:rsidTr="00EE7D13">
        <w:trPr>
          <w:jc w:val="center"/>
        </w:trPr>
        <w:tc>
          <w:tcPr>
            <w:tcW w:w="1135" w:type="dxa"/>
          </w:tcPr>
          <w:p w14:paraId="746B42E2" w14:textId="77777777" w:rsidR="00F65BA5" w:rsidRPr="003275C2" w:rsidRDefault="00F65BA5" w:rsidP="00EE7D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75C2">
              <w:rPr>
                <w:rFonts w:ascii="Times New Roman" w:eastAsia="Calibri" w:hAnsi="Times New Roman" w:cs="Times New Roman"/>
                <w:b/>
                <w:bCs/>
              </w:rPr>
              <w:t>ДАТА</w:t>
            </w:r>
          </w:p>
          <w:p w14:paraId="51F1D887" w14:textId="77777777" w:rsidR="00F65BA5" w:rsidRPr="003275C2" w:rsidRDefault="00F65BA5" w:rsidP="00EE7D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460C99C5" w14:textId="77777777" w:rsidR="00F65BA5" w:rsidRPr="003275C2" w:rsidRDefault="00F65BA5" w:rsidP="00EE7D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75C2">
              <w:rPr>
                <w:rFonts w:ascii="Times New Roman" w:eastAsia="Calibri" w:hAnsi="Times New Roman" w:cs="Times New Roman"/>
                <w:b/>
                <w:bCs/>
              </w:rPr>
              <w:t>ДОЛЖНОСТЬ</w:t>
            </w:r>
          </w:p>
        </w:tc>
        <w:tc>
          <w:tcPr>
            <w:tcW w:w="4111" w:type="dxa"/>
          </w:tcPr>
          <w:p w14:paraId="6C73F587" w14:textId="77777777" w:rsidR="00F65BA5" w:rsidRPr="003275C2" w:rsidRDefault="00F65BA5" w:rsidP="00EE7D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75C2">
              <w:rPr>
                <w:rFonts w:ascii="Times New Roman" w:eastAsia="Calibri" w:hAnsi="Times New Roman" w:cs="Times New Roman"/>
                <w:b/>
                <w:bCs/>
              </w:rPr>
              <w:t>ФИО</w:t>
            </w:r>
          </w:p>
        </w:tc>
        <w:tc>
          <w:tcPr>
            <w:tcW w:w="1701" w:type="dxa"/>
          </w:tcPr>
          <w:p w14:paraId="379F2984" w14:textId="77777777" w:rsidR="00F65BA5" w:rsidRPr="003275C2" w:rsidRDefault="00F65BA5" w:rsidP="00EE7D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75C2">
              <w:rPr>
                <w:rFonts w:ascii="Times New Roman" w:eastAsia="Calibri" w:hAnsi="Times New Roman" w:cs="Times New Roman"/>
                <w:b/>
                <w:bCs/>
              </w:rPr>
              <w:t>ПОДПИСЬ</w:t>
            </w:r>
          </w:p>
        </w:tc>
      </w:tr>
      <w:tr w:rsidR="00F65BA5" w:rsidRPr="003275C2" w14:paraId="71DD70F3" w14:textId="77777777" w:rsidTr="00EE7D13">
        <w:trPr>
          <w:jc w:val="center"/>
        </w:trPr>
        <w:tc>
          <w:tcPr>
            <w:tcW w:w="1135" w:type="dxa"/>
          </w:tcPr>
          <w:p w14:paraId="0E95D48C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507B808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342BD516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109A8017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230B6B1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68A60D2F" w14:textId="77777777" w:rsidTr="00EE7D13">
        <w:trPr>
          <w:jc w:val="center"/>
        </w:trPr>
        <w:tc>
          <w:tcPr>
            <w:tcW w:w="1135" w:type="dxa"/>
          </w:tcPr>
          <w:p w14:paraId="57431383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3505E88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7D476E5B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386188ED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0CECD48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2DFBACA2" w14:textId="77777777" w:rsidTr="00EE7D13">
        <w:trPr>
          <w:jc w:val="center"/>
        </w:trPr>
        <w:tc>
          <w:tcPr>
            <w:tcW w:w="1135" w:type="dxa"/>
          </w:tcPr>
          <w:p w14:paraId="4554AF99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CE14D28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4A59E9CC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766B1105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0478EBD3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229A1B34" w14:textId="77777777" w:rsidTr="00EE7D13">
        <w:trPr>
          <w:jc w:val="center"/>
        </w:trPr>
        <w:tc>
          <w:tcPr>
            <w:tcW w:w="1135" w:type="dxa"/>
          </w:tcPr>
          <w:p w14:paraId="2B1A986C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6562B58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22C9AD15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2E01B780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2E97E2C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55E910B8" w14:textId="77777777" w:rsidTr="00EE7D13">
        <w:trPr>
          <w:jc w:val="center"/>
        </w:trPr>
        <w:tc>
          <w:tcPr>
            <w:tcW w:w="1135" w:type="dxa"/>
          </w:tcPr>
          <w:p w14:paraId="0D125CBB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47C2650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79D67D43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34906801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22F2C129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702790CA" w14:textId="77777777" w:rsidTr="00EE7D13">
        <w:trPr>
          <w:jc w:val="center"/>
        </w:trPr>
        <w:tc>
          <w:tcPr>
            <w:tcW w:w="1135" w:type="dxa"/>
          </w:tcPr>
          <w:p w14:paraId="69333FFA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E2A518E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68879877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34F0EC04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99B26AE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54FA3423" w14:textId="77777777" w:rsidTr="00EE7D13">
        <w:trPr>
          <w:jc w:val="center"/>
        </w:trPr>
        <w:tc>
          <w:tcPr>
            <w:tcW w:w="1135" w:type="dxa"/>
          </w:tcPr>
          <w:p w14:paraId="38EA7C56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6B0B8E6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14B2183D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0F5896FB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54A4E536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4E299A1F" w14:textId="77777777" w:rsidTr="00EE7D13">
        <w:trPr>
          <w:jc w:val="center"/>
        </w:trPr>
        <w:tc>
          <w:tcPr>
            <w:tcW w:w="1135" w:type="dxa"/>
          </w:tcPr>
          <w:p w14:paraId="1DAF15A8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0DE99EF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56C43FBD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41CE0E4D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907753E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0B68272A" w14:textId="77777777" w:rsidTr="00EE7D13">
        <w:trPr>
          <w:jc w:val="center"/>
        </w:trPr>
        <w:tc>
          <w:tcPr>
            <w:tcW w:w="1135" w:type="dxa"/>
          </w:tcPr>
          <w:p w14:paraId="2D0A85DB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7BE004C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1F1E2001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61BE8946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65A52422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1D22B6FF" w14:textId="77777777" w:rsidTr="00EE7D13">
        <w:trPr>
          <w:jc w:val="center"/>
        </w:trPr>
        <w:tc>
          <w:tcPr>
            <w:tcW w:w="1135" w:type="dxa"/>
          </w:tcPr>
          <w:p w14:paraId="35B31E92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3A8963D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65987BC6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25D13E10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6746AB33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3BA25B1F" w14:textId="77777777" w:rsidTr="00EE7D13">
        <w:trPr>
          <w:jc w:val="center"/>
        </w:trPr>
        <w:tc>
          <w:tcPr>
            <w:tcW w:w="1135" w:type="dxa"/>
          </w:tcPr>
          <w:p w14:paraId="57D30497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563F849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7738E3C7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5C8752A3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4E7A0F1B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1A9F55A2" w14:textId="77777777" w:rsidTr="00EE7D13">
        <w:trPr>
          <w:jc w:val="center"/>
        </w:trPr>
        <w:tc>
          <w:tcPr>
            <w:tcW w:w="1135" w:type="dxa"/>
          </w:tcPr>
          <w:p w14:paraId="5E8E85B5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CAC5B9B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1B42FD89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74053B65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07C48E9A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6DA4D75B" w14:textId="77777777" w:rsidR="00F65BA5" w:rsidRPr="00912FA5" w:rsidRDefault="00F65BA5" w:rsidP="00F65B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5122B9A" w14:textId="77777777" w:rsidR="00F65BA5" w:rsidRPr="00F65BA5" w:rsidRDefault="00F65BA5" w:rsidP="00F65BA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3275C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lastRenderedPageBreak/>
        <w:t xml:space="preserve">С </w:t>
      </w:r>
      <w:proofErr w:type="gramStart"/>
      <w:r w:rsidRPr="003275C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ПОЛОЖЕНИЕМ  «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О</w:t>
      </w:r>
      <w:r w:rsidRPr="00F65BA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ПРОГРАММЕ НАСТАВНИЧЕСТВА</w:t>
      </w:r>
    </w:p>
    <w:p w14:paraId="551FB372" w14:textId="77777777" w:rsidR="00F65BA5" w:rsidRPr="003275C2" w:rsidRDefault="00F65BA5" w:rsidP="00F65BA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F65BA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МБДОУ Д/С № 32 «БЕРЕЗКА</w:t>
      </w:r>
      <w:r w:rsidRPr="003275C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» ОЗНАКОМЛЕНЫ: </w:t>
      </w:r>
    </w:p>
    <w:tbl>
      <w:tblPr>
        <w:tblStyle w:val="11"/>
        <w:tblW w:w="9923" w:type="dxa"/>
        <w:jc w:val="center"/>
        <w:tblLook w:val="04A0" w:firstRow="1" w:lastRow="0" w:firstColumn="1" w:lastColumn="0" w:noHBand="0" w:noVBand="1"/>
      </w:tblPr>
      <w:tblGrid>
        <w:gridCol w:w="1135"/>
        <w:gridCol w:w="2976"/>
        <w:gridCol w:w="4111"/>
        <w:gridCol w:w="1701"/>
      </w:tblGrid>
      <w:tr w:rsidR="00F65BA5" w:rsidRPr="003275C2" w14:paraId="4CF1AA7B" w14:textId="77777777" w:rsidTr="00EE7D13">
        <w:trPr>
          <w:jc w:val="center"/>
        </w:trPr>
        <w:tc>
          <w:tcPr>
            <w:tcW w:w="1135" w:type="dxa"/>
          </w:tcPr>
          <w:p w14:paraId="3C340A09" w14:textId="77777777" w:rsidR="00F65BA5" w:rsidRPr="003275C2" w:rsidRDefault="00F65BA5" w:rsidP="00EE7D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75C2">
              <w:rPr>
                <w:rFonts w:ascii="Times New Roman" w:eastAsia="Calibri" w:hAnsi="Times New Roman" w:cs="Times New Roman"/>
                <w:b/>
                <w:bCs/>
              </w:rPr>
              <w:t>ДАТА</w:t>
            </w:r>
          </w:p>
          <w:p w14:paraId="3371CB25" w14:textId="77777777" w:rsidR="00F65BA5" w:rsidRPr="003275C2" w:rsidRDefault="00F65BA5" w:rsidP="00EE7D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2F8B160C" w14:textId="77777777" w:rsidR="00F65BA5" w:rsidRPr="003275C2" w:rsidRDefault="00F65BA5" w:rsidP="00EE7D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75C2">
              <w:rPr>
                <w:rFonts w:ascii="Times New Roman" w:eastAsia="Calibri" w:hAnsi="Times New Roman" w:cs="Times New Roman"/>
                <w:b/>
                <w:bCs/>
              </w:rPr>
              <w:t>ДОЛЖНОСТЬ</w:t>
            </w:r>
          </w:p>
        </w:tc>
        <w:tc>
          <w:tcPr>
            <w:tcW w:w="4111" w:type="dxa"/>
          </w:tcPr>
          <w:p w14:paraId="05D98867" w14:textId="77777777" w:rsidR="00F65BA5" w:rsidRPr="003275C2" w:rsidRDefault="00F65BA5" w:rsidP="00EE7D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75C2">
              <w:rPr>
                <w:rFonts w:ascii="Times New Roman" w:eastAsia="Calibri" w:hAnsi="Times New Roman" w:cs="Times New Roman"/>
                <w:b/>
                <w:bCs/>
              </w:rPr>
              <w:t>ФИО</w:t>
            </w:r>
          </w:p>
        </w:tc>
        <w:tc>
          <w:tcPr>
            <w:tcW w:w="1701" w:type="dxa"/>
          </w:tcPr>
          <w:p w14:paraId="05529A2F" w14:textId="77777777" w:rsidR="00F65BA5" w:rsidRPr="003275C2" w:rsidRDefault="00F65BA5" w:rsidP="00EE7D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75C2">
              <w:rPr>
                <w:rFonts w:ascii="Times New Roman" w:eastAsia="Calibri" w:hAnsi="Times New Roman" w:cs="Times New Roman"/>
                <w:b/>
                <w:bCs/>
              </w:rPr>
              <w:t>ПОДПИСЬ</w:t>
            </w:r>
          </w:p>
        </w:tc>
      </w:tr>
      <w:tr w:rsidR="00F65BA5" w:rsidRPr="003275C2" w14:paraId="32900981" w14:textId="77777777" w:rsidTr="00EE7D13">
        <w:trPr>
          <w:jc w:val="center"/>
        </w:trPr>
        <w:tc>
          <w:tcPr>
            <w:tcW w:w="1135" w:type="dxa"/>
          </w:tcPr>
          <w:p w14:paraId="6E260D5E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4DBC370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3DE575EE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26EA07ED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7B3EC81D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496FE6AA" w14:textId="77777777" w:rsidTr="00EE7D13">
        <w:trPr>
          <w:jc w:val="center"/>
        </w:trPr>
        <w:tc>
          <w:tcPr>
            <w:tcW w:w="1135" w:type="dxa"/>
          </w:tcPr>
          <w:p w14:paraId="5AC97533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DA20F79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4D388F04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0DD36240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016CE3E8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75E89FF6" w14:textId="77777777" w:rsidTr="00EE7D13">
        <w:trPr>
          <w:jc w:val="center"/>
        </w:trPr>
        <w:tc>
          <w:tcPr>
            <w:tcW w:w="1135" w:type="dxa"/>
          </w:tcPr>
          <w:p w14:paraId="64F0E81D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9059C78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37506BB4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2340B681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04A62BBD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423BF594" w14:textId="77777777" w:rsidTr="00EE7D13">
        <w:trPr>
          <w:jc w:val="center"/>
        </w:trPr>
        <w:tc>
          <w:tcPr>
            <w:tcW w:w="1135" w:type="dxa"/>
          </w:tcPr>
          <w:p w14:paraId="784DAA4F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68B81F9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41060F3D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20837293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6DCF3BF4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21783512" w14:textId="77777777" w:rsidTr="00EE7D13">
        <w:trPr>
          <w:jc w:val="center"/>
        </w:trPr>
        <w:tc>
          <w:tcPr>
            <w:tcW w:w="1135" w:type="dxa"/>
          </w:tcPr>
          <w:p w14:paraId="11490503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951FA30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18F7E2D3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78C574E4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4A225087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297263AE" w14:textId="77777777" w:rsidTr="00EE7D13">
        <w:trPr>
          <w:jc w:val="center"/>
        </w:trPr>
        <w:tc>
          <w:tcPr>
            <w:tcW w:w="1135" w:type="dxa"/>
          </w:tcPr>
          <w:p w14:paraId="1B98A7D7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A6BB4B4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21002FD0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1F3710E9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E908606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7CCD416A" w14:textId="77777777" w:rsidTr="00EE7D13">
        <w:trPr>
          <w:jc w:val="center"/>
        </w:trPr>
        <w:tc>
          <w:tcPr>
            <w:tcW w:w="1135" w:type="dxa"/>
          </w:tcPr>
          <w:p w14:paraId="2466D956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8AC8AE4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2E590DB8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29700ADC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4A5D6A8B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638D7299" w14:textId="77777777" w:rsidTr="00EE7D13">
        <w:trPr>
          <w:jc w:val="center"/>
        </w:trPr>
        <w:tc>
          <w:tcPr>
            <w:tcW w:w="1135" w:type="dxa"/>
          </w:tcPr>
          <w:p w14:paraId="6953876D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47F4D9E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62D18B40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1BD802D3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48F113B2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2F267438" w14:textId="77777777" w:rsidTr="00EE7D13">
        <w:trPr>
          <w:jc w:val="center"/>
        </w:trPr>
        <w:tc>
          <w:tcPr>
            <w:tcW w:w="1135" w:type="dxa"/>
          </w:tcPr>
          <w:p w14:paraId="447236BE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CAAE4B9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731574E8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1932D11C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4D8CD725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2C2B3669" w14:textId="77777777" w:rsidTr="00EE7D13">
        <w:trPr>
          <w:jc w:val="center"/>
        </w:trPr>
        <w:tc>
          <w:tcPr>
            <w:tcW w:w="1135" w:type="dxa"/>
          </w:tcPr>
          <w:p w14:paraId="714550A6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B33D503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5E7F8C5C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5E388F12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3AD583B9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4ACFBCE7" w14:textId="77777777" w:rsidTr="00EE7D13">
        <w:trPr>
          <w:jc w:val="center"/>
        </w:trPr>
        <w:tc>
          <w:tcPr>
            <w:tcW w:w="1135" w:type="dxa"/>
          </w:tcPr>
          <w:p w14:paraId="10D32AB2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019AC42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43F21F4B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3AA74661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3E43D1AD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7982F5D0" w14:textId="77777777" w:rsidTr="00EE7D13">
        <w:trPr>
          <w:jc w:val="center"/>
        </w:trPr>
        <w:tc>
          <w:tcPr>
            <w:tcW w:w="1135" w:type="dxa"/>
          </w:tcPr>
          <w:p w14:paraId="1E8EC8B4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6B6729C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0057C6FB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42794BC6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425CB470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301D378E" w14:textId="77777777" w:rsidR="00F65BA5" w:rsidRPr="00912FA5" w:rsidRDefault="00F65BA5" w:rsidP="00F65B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BE91A53" w14:textId="77777777" w:rsidR="00F65BA5" w:rsidRPr="00F65BA5" w:rsidRDefault="00F65BA5" w:rsidP="00F65BA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3275C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lastRenderedPageBreak/>
        <w:t xml:space="preserve">С </w:t>
      </w:r>
      <w:proofErr w:type="gramStart"/>
      <w:r w:rsidRPr="003275C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ПОЛОЖЕНИЕМ  «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О</w:t>
      </w:r>
      <w:r w:rsidRPr="00F65BA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ПРОГРАММЕ НАСТАВНИЧЕСТВА</w:t>
      </w:r>
    </w:p>
    <w:p w14:paraId="68A3D6E3" w14:textId="77777777" w:rsidR="00F65BA5" w:rsidRPr="003275C2" w:rsidRDefault="00F65BA5" w:rsidP="00F65BA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F65BA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МБДОУ Д/С № 32 «БЕРЕЗКА</w:t>
      </w:r>
      <w:r w:rsidRPr="003275C2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» ОЗНАКОМЛЕНЫ: </w:t>
      </w:r>
    </w:p>
    <w:tbl>
      <w:tblPr>
        <w:tblStyle w:val="11"/>
        <w:tblW w:w="9923" w:type="dxa"/>
        <w:jc w:val="center"/>
        <w:tblLook w:val="04A0" w:firstRow="1" w:lastRow="0" w:firstColumn="1" w:lastColumn="0" w:noHBand="0" w:noVBand="1"/>
      </w:tblPr>
      <w:tblGrid>
        <w:gridCol w:w="1135"/>
        <w:gridCol w:w="2976"/>
        <w:gridCol w:w="4111"/>
        <w:gridCol w:w="1701"/>
      </w:tblGrid>
      <w:tr w:rsidR="00F65BA5" w:rsidRPr="003275C2" w14:paraId="310361B8" w14:textId="77777777" w:rsidTr="00EE7D13">
        <w:trPr>
          <w:jc w:val="center"/>
        </w:trPr>
        <w:tc>
          <w:tcPr>
            <w:tcW w:w="1135" w:type="dxa"/>
          </w:tcPr>
          <w:p w14:paraId="7077C2AA" w14:textId="77777777" w:rsidR="00F65BA5" w:rsidRPr="003275C2" w:rsidRDefault="00F65BA5" w:rsidP="00EE7D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75C2">
              <w:rPr>
                <w:rFonts w:ascii="Times New Roman" w:eastAsia="Calibri" w:hAnsi="Times New Roman" w:cs="Times New Roman"/>
                <w:b/>
                <w:bCs/>
              </w:rPr>
              <w:t>ДАТА</w:t>
            </w:r>
          </w:p>
          <w:p w14:paraId="3D73EBCB" w14:textId="77777777" w:rsidR="00F65BA5" w:rsidRPr="003275C2" w:rsidRDefault="00F65BA5" w:rsidP="00EE7D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2329A44A" w14:textId="77777777" w:rsidR="00F65BA5" w:rsidRPr="003275C2" w:rsidRDefault="00F65BA5" w:rsidP="00EE7D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75C2">
              <w:rPr>
                <w:rFonts w:ascii="Times New Roman" w:eastAsia="Calibri" w:hAnsi="Times New Roman" w:cs="Times New Roman"/>
                <w:b/>
                <w:bCs/>
              </w:rPr>
              <w:t>ДОЛЖНОСТЬ</w:t>
            </w:r>
          </w:p>
        </w:tc>
        <w:tc>
          <w:tcPr>
            <w:tcW w:w="4111" w:type="dxa"/>
          </w:tcPr>
          <w:p w14:paraId="0F9060AF" w14:textId="77777777" w:rsidR="00F65BA5" w:rsidRPr="003275C2" w:rsidRDefault="00F65BA5" w:rsidP="00EE7D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75C2">
              <w:rPr>
                <w:rFonts w:ascii="Times New Roman" w:eastAsia="Calibri" w:hAnsi="Times New Roman" w:cs="Times New Roman"/>
                <w:b/>
                <w:bCs/>
              </w:rPr>
              <w:t>ФИО</w:t>
            </w:r>
          </w:p>
        </w:tc>
        <w:tc>
          <w:tcPr>
            <w:tcW w:w="1701" w:type="dxa"/>
          </w:tcPr>
          <w:p w14:paraId="30D9DD16" w14:textId="77777777" w:rsidR="00F65BA5" w:rsidRPr="003275C2" w:rsidRDefault="00F65BA5" w:rsidP="00EE7D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75C2">
              <w:rPr>
                <w:rFonts w:ascii="Times New Roman" w:eastAsia="Calibri" w:hAnsi="Times New Roman" w:cs="Times New Roman"/>
                <w:b/>
                <w:bCs/>
              </w:rPr>
              <w:t>ПОДПИСЬ</w:t>
            </w:r>
          </w:p>
        </w:tc>
      </w:tr>
      <w:tr w:rsidR="00F65BA5" w:rsidRPr="003275C2" w14:paraId="6CAF9004" w14:textId="77777777" w:rsidTr="00EE7D13">
        <w:trPr>
          <w:jc w:val="center"/>
        </w:trPr>
        <w:tc>
          <w:tcPr>
            <w:tcW w:w="1135" w:type="dxa"/>
          </w:tcPr>
          <w:p w14:paraId="69C8A9AE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222703F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0E38FA48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3AE64405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2ECC3F92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5FCA1DF5" w14:textId="77777777" w:rsidTr="00EE7D13">
        <w:trPr>
          <w:jc w:val="center"/>
        </w:trPr>
        <w:tc>
          <w:tcPr>
            <w:tcW w:w="1135" w:type="dxa"/>
          </w:tcPr>
          <w:p w14:paraId="2634CA56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24319D6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7343035A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6CE48103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53650E5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563E1019" w14:textId="77777777" w:rsidTr="00EE7D13">
        <w:trPr>
          <w:jc w:val="center"/>
        </w:trPr>
        <w:tc>
          <w:tcPr>
            <w:tcW w:w="1135" w:type="dxa"/>
          </w:tcPr>
          <w:p w14:paraId="67EC25C1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9715093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3B2D1415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4B684D0F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7B6113B5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471B9BFF" w14:textId="77777777" w:rsidTr="00EE7D13">
        <w:trPr>
          <w:jc w:val="center"/>
        </w:trPr>
        <w:tc>
          <w:tcPr>
            <w:tcW w:w="1135" w:type="dxa"/>
          </w:tcPr>
          <w:p w14:paraId="25FC66FA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F073AC4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33666904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7AD782EF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38C70BC7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57699325" w14:textId="77777777" w:rsidTr="00EE7D13">
        <w:trPr>
          <w:jc w:val="center"/>
        </w:trPr>
        <w:tc>
          <w:tcPr>
            <w:tcW w:w="1135" w:type="dxa"/>
          </w:tcPr>
          <w:p w14:paraId="093C6327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CB476A7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6238DA4E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3A1BC312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5617501F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5CD67DE8" w14:textId="77777777" w:rsidTr="00EE7D13">
        <w:trPr>
          <w:jc w:val="center"/>
        </w:trPr>
        <w:tc>
          <w:tcPr>
            <w:tcW w:w="1135" w:type="dxa"/>
          </w:tcPr>
          <w:p w14:paraId="083EE323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F9C7062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5F90420E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3C430700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727064C3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441D6207" w14:textId="77777777" w:rsidTr="00EE7D13">
        <w:trPr>
          <w:jc w:val="center"/>
        </w:trPr>
        <w:tc>
          <w:tcPr>
            <w:tcW w:w="1135" w:type="dxa"/>
          </w:tcPr>
          <w:p w14:paraId="2BA90ADE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F12BB78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5CAEB5BF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357F4158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6DFAA874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3AD299B2" w14:textId="77777777" w:rsidTr="00EE7D13">
        <w:trPr>
          <w:jc w:val="center"/>
        </w:trPr>
        <w:tc>
          <w:tcPr>
            <w:tcW w:w="1135" w:type="dxa"/>
          </w:tcPr>
          <w:p w14:paraId="364671FF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7901A1B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7E4648CF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69642695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422905DC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55238A99" w14:textId="77777777" w:rsidTr="00EE7D13">
        <w:trPr>
          <w:jc w:val="center"/>
        </w:trPr>
        <w:tc>
          <w:tcPr>
            <w:tcW w:w="1135" w:type="dxa"/>
          </w:tcPr>
          <w:p w14:paraId="3C5F1429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6954236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4719D8E0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45A1D940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6D1837DA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4F6CBD5D" w14:textId="77777777" w:rsidTr="00EE7D13">
        <w:trPr>
          <w:jc w:val="center"/>
        </w:trPr>
        <w:tc>
          <w:tcPr>
            <w:tcW w:w="1135" w:type="dxa"/>
          </w:tcPr>
          <w:p w14:paraId="4F88F8B5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4BA0B86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0058F05F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6F0A1412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70B0F325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01B3C167" w14:textId="77777777" w:rsidTr="00EE7D13">
        <w:trPr>
          <w:jc w:val="center"/>
        </w:trPr>
        <w:tc>
          <w:tcPr>
            <w:tcW w:w="1135" w:type="dxa"/>
          </w:tcPr>
          <w:p w14:paraId="19A97A6B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5CA285A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077AB122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08EA0DD1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620C1B4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65BA5" w:rsidRPr="003275C2" w14:paraId="53177BB8" w14:textId="77777777" w:rsidTr="00EE7D13">
        <w:trPr>
          <w:jc w:val="center"/>
        </w:trPr>
        <w:tc>
          <w:tcPr>
            <w:tcW w:w="1135" w:type="dxa"/>
          </w:tcPr>
          <w:p w14:paraId="680F49EF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D94348A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29B04D07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1" w:type="dxa"/>
          </w:tcPr>
          <w:p w14:paraId="6B87D68A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553E5388" w14:textId="77777777" w:rsidR="00F65BA5" w:rsidRPr="003275C2" w:rsidRDefault="00F65BA5" w:rsidP="00EE7D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5BFDD80D" w14:textId="77777777" w:rsidR="00F65BA5" w:rsidRPr="000A1279" w:rsidRDefault="00F65BA5" w:rsidP="00F65BA5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sectPr w:rsidR="00F65BA5" w:rsidRPr="000A1279" w:rsidSect="000A1279">
      <w:footerReference w:type="default" r:id="rId8"/>
      <w:pgSz w:w="11907" w:h="16839"/>
      <w:pgMar w:top="709" w:right="850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44845" w14:textId="77777777" w:rsidR="000A3C7C" w:rsidRDefault="000A3C7C" w:rsidP="000A1279">
      <w:pPr>
        <w:spacing w:before="0" w:after="0"/>
      </w:pPr>
      <w:r>
        <w:separator/>
      </w:r>
    </w:p>
  </w:endnote>
  <w:endnote w:type="continuationSeparator" w:id="0">
    <w:p w14:paraId="0B4D37DC" w14:textId="77777777" w:rsidR="000A3C7C" w:rsidRDefault="000A3C7C" w:rsidP="000A127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0587757"/>
      <w:docPartObj>
        <w:docPartGallery w:val="Page Numbers (Bottom of Page)"/>
        <w:docPartUnique/>
      </w:docPartObj>
    </w:sdtPr>
    <w:sdtEndPr/>
    <w:sdtContent>
      <w:p w14:paraId="2E4AB6AB" w14:textId="781D3610" w:rsidR="000A1279" w:rsidRDefault="000A127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5172DED" w14:textId="77777777" w:rsidR="000A1279" w:rsidRDefault="000A12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59067" w14:textId="77777777" w:rsidR="000A3C7C" w:rsidRDefault="000A3C7C" w:rsidP="000A1279">
      <w:pPr>
        <w:spacing w:before="0" w:after="0"/>
      </w:pPr>
      <w:r>
        <w:separator/>
      </w:r>
    </w:p>
  </w:footnote>
  <w:footnote w:type="continuationSeparator" w:id="0">
    <w:p w14:paraId="1A8A4BB0" w14:textId="77777777" w:rsidR="000A3C7C" w:rsidRDefault="000A3C7C" w:rsidP="000A127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744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978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06E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A54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AD31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6715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C919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C335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926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B75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1434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031B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830F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2"/>
  </w:num>
  <w:num w:numId="5">
    <w:abstractNumId w:val="3"/>
  </w:num>
  <w:num w:numId="6">
    <w:abstractNumId w:val="11"/>
  </w:num>
  <w:num w:numId="7">
    <w:abstractNumId w:val="0"/>
  </w:num>
  <w:num w:numId="8">
    <w:abstractNumId w:val="10"/>
  </w:num>
  <w:num w:numId="9">
    <w:abstractNumId w:val="8"/>
  </w:num>
  <w:num w:numId="10">
    <w:abstractNumId w:val="4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A1279"/>
    <w:rsid w:val="000A3C7C"/>
    <w:rsid w:val="002D33B1"/>
    <w:rsid w:val="002D3591"/>
    <w:rsid w:val="003514A0"/>
    <w:rsid w:val="004E1E57"/>
    <w:rsid w:val="004E3660"/>
    <w:rsid w:val="004F7E17"/>
    <w:rsid w:val="005A05CE"/>
    <w:rsid w:val="00653AF6"/>
    <w:rsid w:val="00A85B2E"/>
    <w:rsid w:val="00B73A5A"/>
    <w:rsid w:val="00BF6E2F"/>
    <w:rsid w:val="00D03F39"/>
    <w:rsid w:val="00E438A1"/>
    <w:rsid w:val="00EE3BA9"/>
    <w:rsid w:val="00F01E19"/>
    <w:rsid w:val="00F65BA5"/>
    <w:rsid w:val="00FD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75134"/>
  <w15:docId w15:val="{F095B6A4-3271-40CB-A6A4-0953B298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12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A127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0A1279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0A1279"/>
  </w:style>
  <w:style w:type="paragraph" w:styleId="a5">
    <w:name w:val="footer"/>
    <w:basedOn w:val="a"/>
    <w:link w:val="a6"/>
    <w:uiPriority w:val="99"/>
    <w:unhideWhenUsed/>
    <w:rsid w:val="000A127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0A1279"/>
  </w:style>
  <w:style w:type="paragraph" w:styleId="a7">
    <w:name w:val="Balloon Text"/>
    <w:basedOn w:val="a"/>
    <w:link w:val="a8"/>
    <w:uiPriority w:val="99"/>
    <w:semiHidden/>
    <w:unhideWhenUsed/>
    <w:rsid w:val="004E1E5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1E57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next w:val="a9"/>
    <w:uiPriority w:val="39"/>
    <w:rsid w:val="00F65BA5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F65BA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6</cp:revision>
  <cp:lastPrinted>2025-03-27T10:45:00Z</cp:lastPrinted>
  <dcterms:created xsi:type="dcterms:W3CDTF">2011-11-02T04:15:00Z</dcterms:created>
  <dcterms:modified xsi:type="dcterms:W3CDTF">2025-03-27T11:03:00Z</dcterms:modified>
</cp:coreProperties>
</file>